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CB59DD">
        <w:rPr>
          <w:sz w:val="18"/>
          <w:szCs w:val="18"/>
        </w:rPr>
        <w:t>1</w:t>
      </w:r>
      <w:r w:rsidR="00F5215C" w:rsidRPr="002201A3">
        <w:rPr>
          <w:sz w:val="18"/>
          <w:szCs w:val="18"/>
        </w:rPr>
        <w:t>/</w:t>
      </w:r>
      <w:r w:rsidR="00CB59DD">
        <w:rPr>
          <w:sz w:val="18"/>
          <w:szCs w:val="18"/>
        </w:rPr>
        <w:t>23</w:t>
      </w:r>
      <w:bookmarkStart w:id="0" w:name="_GoBack"/>
      <w:bookmarkEnd w:id="0"/>
      <w:r w:rsidR="00E67093">
        <w:rPr>
          <w:sz w:val="18"/>
          <w:szCs w:val="18"/>
        </w:rPr>
        <w:t>/MG</w:t>
      </w:r>
    </w:p>
    <w:p w:rsidR="001B387F" w:rsidRDefault="001B387F" w:rsidP="0044126F">
      <w:pPr>
        <w:tabs>
          <w:tab w:val="left" w:pos="4485"/>
        </w:tabs>
        <w:rPr>
          <w:b/>
          <w:sz w:val="24"/>
          <w:szCs w:val="24"/>
        </w:rPr>
      </w:pPr>
    </w:p>
    <w:p w:rsidR="002350DC" w:rsidRDefault="00695B17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AD1009" w:rsidRPr="00AD1009" w:rsidRDefault="00AD1009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</w:p>
    <w:p w:rsidR="00E318BD" w:rsidRPr="008845B3" w:rsidRDefault="006E5381" w:rsidP="00AD1009">
      <w:pPr>
        <w:pStyle w:val="Akapitzlist"/>
        <w:numPr>
          <w:ilvl w:val="0"/>
          <w:numId w:val="11"/>
        </w:numPr>
        <w:spacing w:before="0" w:line="240" w:lineRule="auto"/>
        <w:ind w:left="0" w:hanging="284"/>
        <w:jc w:val="left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>Miejsce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odbioru 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>i rodzaj o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dpadów:  </w:t>
      </w:r>
    </w:p>
    <w:p w:rsidR="006E5381" w:rsidRPr="008845B3" w:rsidRDefault="006E5381" w:rsidP="00AD1009">
      <w:pPr>
        <w:spacing w:after="0" w:line="240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A82DF7" w:rsidRDefault="00A82DF7" w:rsidP="009E765E">
      <w:pPr>
        <w:pStyle w:val="Akapitzlist"/>
        <w:numPr>
          <w:ilvl w:val="1"/>
          <w:numId w:val="11"/>
        </w:numPr>
        <w:spacing w:before="0" w:line="240" w:lineRule="auto"/>
        <w:ind w:left="425" w:hanging="425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Pr="00A82DF7">
        <w:rPr>
          <w:rFonts w:asciiTheme="minorHAnsi" w:hAnsiTheme="minorHAnsi"/>
          <w:b/>
          <w:sz w:val="22"/>
          <w:szCs w:val="22"/>
        </w:rPr>
        <w:t xml:space="preserve"> - Państwowy Instytut Badawczy,</w:t>
      </w:r>
      <w:r w:rsidRPr="00A82DF7">
        <w:rPr>
          <w:rFonts w:asciiTheme="minorHAnsi" w:hAnsiTheme="minorHAnsi" w:cs="Times New Roman"/>
          <w:b/>
          <w:bCs/>
          <w:sz w:val="22"/>
          <w:szCs w:val="22"/>
        </w:rPr>
        <w:t xml:space="preserve">  Warszawa, ul. Roentgena 5</w:t>
      </w:r>
      <w:r w:rsidR="00E318BD" w:rsidRPr="00A82DF7">
        <w:rPr>
          <w:rFonts w:asciiTheme="minorHAnsi" w:eastAsia="Times New Roman" w:hAnsiTheme="minorHAnsi" w:cs="Times New Roman"/>
          <w:b/>
          <w:bCs/>
          <w:sz w:val="22"/>
          <w:szCs w:val="22"/>
        </w:rPr>
        <w:t>:</w:t>
      </w:r>
    </w:p>
    <w:p w:rsidR="005A64FF" w:rsidRPr="00E318BD" w:rsidRDefault="005A64FF" w:rsidP="00AD1009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pl-PL"/>
        </w:rPr>
      </w:pP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16-02-13</w:t>
      </w:r>
      <w:r w:rsidR="00FE3579">
        <w:rPr>
          <w:rFonts w:eastAsia="Times New Roman" w:cs="Times New Roman"/>
          <w:lang w:eastAsia="pl-PL"/>
        </w:rPr>
        <w:t>*</w:t>
      </w:r>
      <w:r w:rsidRPr="00E318BD">
        <w:rPr>
          <w:rFonts w:eastAsia="Times New Roman" w:cs="Times New Roman"/>
          <w:lang w:eastAsia="pl-PL"/>
        </w:rPr>
        <w:t xml:space="preserve">  zużyte urządzenia zawierające niebezpieczne elementy inne niż wymienio</w:t>
      </w:r>
      <w:r w:rsidR="00E67093">
        <w:rPr>
          <w:rFonts w:eastAsia="Times New Roman" w:cs="Times New Roman"/>
          <w:lang w:eastAsia="pl-PL"/>
        </w:rPr>
        <w:t>ne w 16-02-09 do 16-02-12 masa 1</w:t>
      </w:r>
      <w:r w:rsidRPr="00E318BD">
        <w:rPr>
          <w:rFonts w:eastAsia="Times New Roman" w:cs="Times New Roman"/>
          <w:lang w:eastAsia="pl-PL"/>
        </w:rPr>
        <w:t>000 kg w skali roku (świetlówki</w:t>
      </w:r>
      <w:r w:rsidR="008038C2">
        <w:rPr>
          <w:rFonts w:eastAsia="Times New Roman" w:cs="Times New Roman"/>
          <w:lang w:eastAsia="pl-PL"/>
        </w:rPr>
        <w:t xml:space="preserve"> – 500g</w:t>
      </w:r>
      <w:r w:rsidRPr="00E318BD">
        <w:rPr>
          <w:rFonts w:eastAsia="Times New Roman" w:cs="Times New Roman"/>
          <w:lang w:eastAsia="pl-PL"/>
        </w:rPr>
        <w:t>, monitory, telewizory</w:t>
      </w:r>
      <w:r w:rsidR="008038C2">
        <w:rPr>
          <w:rFonts w:eastAsia="Times New Roman" w:cs="Times New Roman"/>
          <w:lang w:eastAsia="pl-PL"/>
        </w:rPr>
        <w:t xml:space="preserve"> – 500g</w:t>
      </w:r>
      <w:r w:rsidRPr="00E318BD">
        <w:rPr>
          <w:rFonts w:eastAsia="Times New Roman" w:cs="Times New Roman"/>
          <w:lang w:eastAsia="pl-PL"/>
        </w:rPr>
        <w:t>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 xml:space="preserve">Kod 16-02-14 zużyte urządzenia inne niż wymienione w 16-02-09 do 16 – 02 – 13 masa </w:t>
      </w:r>
      <w:r w:rsidR="00E67093">
        <w:rPr>
          <w:rFonts w:eastAsia="Times New Roman" w:cs="Times New Roman"/>
          <w:lang w:eastAsia="pl-PL"/>
        </w:rPr>
        <w:br/>
      </w:r>
      <w:r w:rsidRPr="00E318BD">
        <w:rPr>
          <w:rFonts w:eastAsia="Times New Roman" w:cs="Times New Roman"/>
          <w:lang w:eastAsia="pl-PL"/>
        </w:rPr>
        <w:t>3000 kg w skali roku ( komputery, drukarki, sprzęt medyczny).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16-02-11</w:t>
      </w:r>
      <w:r w:rsidR="00FE3579">
        <w:rPr>
          <w:rFonts w:eastAsia="Times New Roman" w:cs="Times New Roman"/>
          <w:lang w:eastAsia="pl-PL"/>
        </w:rPr>
        <w:t>*</w:t>
      </w:r>
      <w:r w:rsidRPr="00E318BD">
        <w:rPr>
          <w:rFonts w:eastAsia="Times New Roman" w:cs="Times New Roman"/>
          <w:lang w:eastAsia="pl-PL"/>
        </w:rPr>
        <w:t xml:space="preserve"> zużyte urządzenia zawi</w:t>
      </w:r>
      <w:r w:rsidR="00E67093">
        <w:rPr>
          <w:rFonts w:eastAsia="Times New Roman" w:cs="Times New Roman"/>
          <w:lang w:eastAsia="pl-PL"/>
        </w:rPr>
        <w:t>erające freony HCFC, HFC, masa 2</w:t>
      </w:r>
      <w:r w:rsidRPr="00E318BD">
        <w:rPr>
          <w:rFonts w:eastAsia="Times New Roman" w:cs="Times New Roman"/>
          <w:lang w:eastAsia="pl-PL"/>
        </w:rPr>
        <w:t>000 kg w skali roku (lodówki i zamrażalki).</w:t>
      </w:r>
    </w:p>
    <w:p w:rsidR="00E318BD" w:rsidRPr="00E318BD" w:rsidRDefault="00E318BD" w:rsidP="008845B3">
      <w:pPr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8845B3" w:rsidRDefault="008845B3" w:rsidP="009E765E">
      <w:pPr>
        <w:pStyle w:val="Akapitzlist"/>
        <w:spacing w:before="0" w:line="240" w:lineRule="auto"/>
        <w:ind w:left="425" w:hanging="425"/>
        <w:rPr>
          <w:rFonts w:asciiTheme="minorHAnsi" w:hAnsiTheme="minorHAnsi"/>
          <w:b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1.2 </w:t>
      </w:r>
      <w:r w:rsidR="00A82DF7"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="00A82DF7"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="00A82DF7" w:rsidRPr="00A82DF7">
        <w:rPr>
          <w:rFonts w:asciiTheme="minorHAnsi" w:hAnsiTheme="minorHAnsi"/>
          <w:b/>
          <w:sz w:val="22"/>
          <w:szCs w:val="22"/>
        </w:rPr>
        <w:t xml:space="preserve"> - Państwowy Instytut </w:t>
      </w:r>
      <w:r w:rsidR="00A82DF7">
        <w:rPr>
          <w:rFonts w:asciiTheme="minorHAnsi" w:hAnsiTheme="minorHAnsi"/>
          <w:b/>
          <w:sz w:val="22"/>
          <w:szCs w:val="22"/>
        </w:rPr>
        <w:t xml:space="preserve">   </w:t>
      </w:r>
      <w:r w:rsidR="00A82DF7" w:rsidRPr="00A82DF7">
        <w:rPr>
          <w:rFonts w:asciiTheme="minorHAnsi" w:hAnsiTheme="minorHAnsi"/>
          <w:b/>
          <w:sz w:val="22"/>
          <w:szCs w:val="22"/>
        </w:rPr>
        <w:t>Badawczy</w:t>
      </w: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EC26CD"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>,</w:t>
      </w:r>
      <w:r w:rsidR="00B821DD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Warszawa,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ul. Wawelsk</w:t>
      </w:r>
      <w:r w:rsidR="00EC26CD" w:rsidRPr="008845B3">
        <w:rPr>
          <w:rFonts w:asciiTheme="minorHAnsi" w:hAnsiTheme="minorHAnsi"/>
          <w:b/>
          <w:bCs/>
          <w:sz w:val="22"/>
          <w:szCs w:val="22"/>
        </w:rPr>
        <w:t>a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15:</w:t>
      </w:r>
    </w:p>
    <w:p w:rsidR="0032492E" w:rsidRPr="0032492E" w:rsidRDefault="0032492E" w:rsidP="008845B3">
      <w:pPr>
        <w:spacing w:after="0"/>
        <w:rPr>
          <w:b/>
          <w:bCs/>
        </w:rPr>
      </w:pPr>
    </w:p>
    <w:p w:rsidR="00E318BD" w:rsidRPr="00E318BD" w:rsidRDefault="00E318BD" w:rsidP="0059343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>Kod 16-02-13 zużyte urządzenia zawierające niebezpieczne elementy inne niż wymienione w 16-02-09 do 16-02-12 masa 1000 kg w skali roku (świetlówki</w:t>
      </w:r>
      <w:r w:rsidR="008038C2">
        <w:rPr>
          <w:rFonts w:eastAsia="Times New Roman" w:cs="Times New Roman"/>
          <w:lang w:eastAsia="pl-PL"/>
        </w:rPr>
        <w:t xml:space="preserve"> – 500g</w:t>
      </w:r>
      <w:r w:rsidRPr="00E318BD">
        <w:rPr>
          <w:rFonts w:eastAsia="Times New Roman" w:cs="Times New Roman"/>
          <w:lang w:eastAsia="pl-PL"/>
        </w:rPr>
        <w:t>, monitory, telewizory</w:t>
      </w:r>
      <w:r w:rsidR="008038C2">
        <w:rPr>
          <w:rFonts w:eastAsia="Times New Roman" w:cs="Times New Roman"/>
          <w:lang w:eastAsia="pl-PL"/>
        </w:rPr>
        <w:t xml:space="preserve"> – 500g</w:t>
      </w:r>
      <w:r w:rsidRPr="00E318BD">
        <w:rPr>
          <w:rFonts w:eastAsia="Times New Roman" w:cs="Times New Roman"/>
          <w:lang w:eastAsia="pl-PL"/>
        </w:rPr>
        <w:t>)</w:t>
      </w:r>
    </w:p>
    <w:p w:rsidR="00E318BD" w:rsidRPr="00E318BD" w:rsidRDefault="00593436" w:rsidP="0059343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 xml:space="preserve">Kod 16 -02-14 zużyte urządzenia inne niż wymienione w 16-02-09 do 16 -02-13 </w:t>
      </w:r>
      <w:r w:rsidR="00E318BD" w:rsidRPr="00E318BD">
        <w:rPr>
          <w:rFonts w:eastAsia="Times New Roman" w:cs="Times New Roman"/>
          <w:lang w:eastAsia="pl-PL"/>
        </w:rPr>
        <w:br/>
      </w:r>
      <w:r w:rsidR="0032492E"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>masa 800 kg w skali roku ( komputery, drukarki, sprzęt medyczny)</w:t>
      </w:r>
    </w:p>
    <w:p w:rsidR="00E318BD" w:rsidRDefault="00E318BD" w:rsidP="001E25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 xml:space="preserve">Kod 16-02-11 zużyte urządzenia zawierające freony HCFC, HFC, masa 800 kg w skali </w:t>
      </w:r>
      <w:r w:rsidR="0032492E">
        <w:rPr>
          <w:rFonts w:eastAsia="Times New Roman" w:cs="Times New Roman"/>
          <w:lang w:eastAsia="pl-PL"/>
        </w:rPr>
        <w:t xml:space="preserve"> </w:t>
      </w:r>
      <w:r w:rsidRPr="00E318BD">
        <w:rPr>
          <w:rFonts w:eastAsia="Times New Roman" w:cs="Times New Roman"/>
          <w:lang w:eastAsia="pl-PL"/>
        </w:rPr>
        <w:t xml:space="preserve">roku </w:t>
      </w:r>
      <w:r w:rsidR="00E67093">
        <w:rPr>
          <w:rFonts w:eastAsia="Times New Roman" w:cs="Times New Roman"/>
          <w:lang w:eastAsia="pl-PL"/>
        </w:rPr>
        <w:br/>
        <w:t>(</w:t>
      </w:r>
      <w:r w:rsidRPr="00E318BD">
        <w:rPr>
          <w:rFonts w:eastAsia="Times New Roman" w:cs="Times New Roman"/>
          <w:lang w:eastAsia="pl-PL"/>
        </w:rPr>
        <w:t>lodówki i zamrażarki)</w:t>
      </w:r>
    </w:p>
    <w:p w:rsidR="00835642" w:rsidRPr="00E318BD" w:rsidRDefault="00835642" w:rsidP="001B387F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E31A16" w:rsidRPr="008845B3" w:rsidRDefault="00E318BD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Łączna ilość odpadów z </w:t>
      </w:r>
      <w:r w:rsidR="00C83AB2" w:rsidRPr="008845B3">
        <w:rPr>
          <w:rFonts w:asciiTheme="minorHAnsi" w:hAnsiTheme="minorHAnsi"/>
          <w:sz w:val="22"/>
          <w:szCs w:val="22"/>
        </w:rPr>
        <w:t xml:space="preserve"> dwóch lokalizacji</w:t>
      </w:r>
      <w:r w:rsidR="0032492E" w:rsidRPr="008845B3">
        <w:rPr>
          <w:rFonts w:asciiTheme="minorHAnsi" w:hAnsiTheme="minorHAnsi"/>
          <w:sz w:val="22"/>
          <w:szCs w:val="22"/>
        </w:rPr>
        <w:t xml:space="preserve"> wynosi  </w:t>
      </w:r>
      <w:r w:rsidR="00E67093">
        <w:rPr>
          <w:rFonts w:asciiTheme="minorHAnsi" w:hAnsiTheme="minorHAnsi"/>
          <w:sz w:val="22"/>
          <w:szCs w:val="22"/>
        </w:rPr>
        <w:t>25</w:t>
      </w:r>
      <w:r w:rsidRPr="008845B3">
        <w:rPr>
          <w:rFonts w:asciiTheme="minorHAnsi" w:hAnsiTheme="minorHAnsi"/>
          <w:sz w:val="22"/>
          <w:szCs w:val="22"/>
        </w:rPr>
        <w:t xml:space="preserve"> </w:t>
      </w:r>
      <w:r w:rsidR="00F609DA">
        <w:rPr>
          <w:rFonts w:asciiTheme="minorHAnsi" w:hAnsiTheme="minorHAnsi"/>
          <w:sz w:val="22"/>
          <w:szCs w:val="22"/>
        </w:rPr>
        <w:t>800</w:t>
      </w:r>
      <w:r w:rsidRPr="008845B3">
        <w:rPr>
          <w:rFonts w:asciiTheme="minorHAnsi" w:hAnsiTheme="minorHAnsi"/>
          <w:sz w:val="22"/>
          <w:szCs w:val="22"/>
        </w:rPr>
        <w:t xml:space="preserve"> kg </w:t>
      </w:r>
      <w:r w:rsidR="00C83AB2" w:rsidRPr="008845B3">
        <w:rPr>
          <w:rFonts w:asciiTheme="minorHAnsi" w:hAnsiTheme="minorHAnsi"/>
          <w:sz w:val="22"/>
          <w:szCs w:val="22"/>
        </w:rPr>
        <w:t xml:space="preserve"> </w:t>
      </w:r>
      <w:r w:rsidRPr="008845B3">
        <w:rPr>
          <w:rFonts w:asciiTheme="minorHAnsi" w:hAnsiTheme="minorHAnsi"/>
          <w:sz w:val="22"/>
          <w:szCs w:val="22"/>
        </w:rPr>
        <w:t>w ciągu 36 miesięcy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366F91" w:rsidRPr="00971F22" w:rsidRDefault="00366F91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971F22">
        <w:rPr>
          <w:rFonts w:asciiTheme="minorHAnsi" w:hAnsiTheme="minorHAnsi"/>
          <w:sz w:val="22"/>
          <w:szCs w:val="22"/>
        </w:rPr>
        <w:t>Zakres ilości odpadów został określony szacunkowo na podstawie ilości z poprzedniego okresu 36 m-</w:t>
      </w:r>
      <w:proofErr w:type="spellStart"/>
      <w:r w:rsidRPr="00971F22">
        <w:rPr>
          <w:rFonts w:asciiTheme="minorHAnsi" w:hAnsiTheme="minorHAnsi"/>
          <w:sz w:val="22"/>
          <w:szCs w:val="22"/>
        </w:rPr>
        <w:t>cy</w:t>
      </w:r>
      <w:proofErr w:type="spellEnd"/>
      <w:r w:rsidRPr="00971F22">
        <w:rPr>
          <w:rFonts w:asciiTheme="minorHAnsi" w:hAnsiTheme="minorHAnsi"/>
          <w:sz w:val="22"/>
          <w:szCs w:val="22"/>
        </w:rPr>
        <w:t xml:space="preserve">, rzeczywisty zakres zamówienia może ulec zmianie i będzie rozliczany na podstawie faktycznej ilości wywiezionego i zagospodarowanego odpadu; </w:t>
      </w:r>
    </w:p>
    <w:p w:rsidR="00E318BD" w:rsidRPr="008845B3" w:rsidRDefault="0032492E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Przekazanie odpadów odbywać się będzie </w:t>
      </w:r>
      <w:r w:rsidR="00E318BD" w:rsidRPr="008845B3">
        <w:rPr>
          <w:rFonts w:asciiTheme="minorHAnsi" w:hAnsiTheme="minorHAnsi"/>
          <w:sz w:val="22"/>
          <w:szCs w:val="22"/>
        </w:rPr>
        <w:t xml:space="preserve">według potrzeb Zamawiającego, </w:t>
      </w:r>
      <w:r w:rsidRPr="008845B3">
        <w:rPr>
          <w:rFonts w:asciiTheme="minorHAnsi" w:hAnsiTheme="minorHAnsi"/>
          <w:sz w:val="22"/>
          <w:szCs w:val="22"/>
        </w:rPr>
        <w:t>jednak nie rzadziej niż raz na kwartał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E31A16" w:rsidRPr="008845B3" w:rsidRDefault="00E31A16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Odpady odbierane będą w terminach każdorazowo uzgodnionych</w:t>
      </w:r>
      <w:r w:rsidR="002E79DC" w:rsidRPr="008845B3">
        <w:rPr>
          <w:rFonts w:asciiTheme="minorHAnsi" w:hAnsiTheme="minorHAnsi"/>
          <w:sz w:val="22"/>
          <w:szCs w:val="22"/>
        </w:rPr>
        <w:t xml:space="preserve"> telefonicznie pomiędzy Zamawiającym i Wykonawcą;</w:t>
      </w:r>
    </w:p>
    <w:p w:rsidR="00EC442A" w:rsidRPr="008845B3" w:rsidRDefault="00EC442A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Wykonawca wystawi kartę przekazania odpadu, zgodnie z obowiązującymi przepisami, w dniu odbioru odpadu</w:t>
      </w:r>
      <w:r w:rsidR="00945963">
        <w:rPr>
          <w:rFonts w:asciiTheme="minorHAnsi" w:hAnsiTheme="minorHAnsi"/>
          <w:sz w:val="22"/>
          <w:szCs w:val="22"/>
        </w:rPr>
        <w:t xml:space="preserve">; </w:t>
      </w:r>
    </w:p>
    <w:p w:rsidR="00363835" w:rsidRPr="00971F22" w:rsidRDefault="00363835" w:rsidP="001B387F">
      <w:pPr>
        <w:pStyle w:val="Akapitzlist"/>
        <w:numPr>
          <w:ilvl w:val="0"/>
          <w:numId w:val="11"/>
        </w:numPr>
        <w:spacing w:before="0" w:line="240" w:lineRule="auto"/>
        <w:ind w:left="0" w:hanging="425"/>
        <w:rPr>
          <w:rFonts w:asciiTheme="minorHAnsi" w:eastAsia="Times New Roman" w:hAnsiTheme="minorHAnsi"/>
          <w:sz w:val="22"/>
          <w:szCs w:val="22"/>
        </w:rPr>
      </w:pPr>
      <w:r w:rsidRPr="00971F22">
        <w:rPr>
          <w:rFonts w:asciiTheme="minorHAnsi" w:eastAsia="Times New Roman" w:hAnsiTheme="minorHAnsi"/>
          <w:sz w:val="22"/>
          <w:szCs w:val="22"/>
        </w:rPr>
        <w:t>Za wszystkie szkody powstałe podczas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 załadunku,</w:t>
      </w:r>
      <w:r w:rsidRPr="00971F22">
        <w:rPr>
          <w:rFonts w:asciiTheme="minorHAnsi" w:eastAsia="Times New Roman" w:hAnsiTheme="minorHAnsi"/>
          <w:sz w:val="22"/>
          <w:szCs w:val="22"/>
        </w:rPr>
        <w:t xml:space="preserve"> transportu odpadów do miejsc ich zbierania, odzysku lub unieszkodliwiania od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powiedzialność </w:t>
      </w:r>
      <w:r w:rsidR="00930F4A" w:rsidRPr="00971F22">
        <w:rPr>
          <w:rFonts w:asciiTheme="minorHAnsi" w:eastAsia="Times New Roman" w:hAnsiTheme="minorHAnsi"/>
          <w:sz w:val="22"/>
          <w:szCs w:val="22"/>
        </w:rPr>
        <w:t xml:space="preserve">i koszt 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>ponosi Wykonawca;</w:t>
      </w:r>
    </w:p>
    <w:p w:rsidR="008845B3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 zobowiązany jest dostarczyć </w:t>
      </w:r>
      <w:r w:rsidR="00363835" w:rsidRPr="0060054D">
        <w:rPr>
          <w:rFonts w:asciiTheme="minorHAnsi" w:hAnsiTheme="minorHAnsi"/>
          <w:sz w:val="22"/>
          <w:szCs w:val="22"/>
        </w:rPr>
        <w:t xml:space="preserve">Zamawiającemu pojemniki do przechowywania </w:t>
      </w:r>
      <w:r w:rsidRPr="0060054D">
        <w:rPr>
          <w:rFonts w:asciiTheme="minorHAnsi" w:hAnsiTheme="minorHAnsi"/>
          <w:sz w:val="22"/>
          <w:szCs w:val="22"/>
        </w:rPr>
        <w:t xml:space="preserve">zużytych </w:t>
      </w:r>
      <w:r w:rsidR="00D115D1">
        <w:rPr>
          <w:rFonts w:asciiTheme="minorHAnsi" w:hAnsiTheme="minorHAnsi"/>
          <w:sz w:val="22"/>
          <w:szCs w:val="22"/>
        </w:rPr>
        <w:t xml:space="preserve">świetlówek </w:t>
      </w:r>
      <w:r w:rsidRPr="0060054D">
        <w:rPr>
          <w:rFonts w:asciiTheme="minorHAnsi" w:hAnsiTheme="minorHAnsi"/>
          <w:sz w:val="22"/>
          <w:szCs w:val="22"/>
        </w:rPr>
        <w:t xml:space="preserve">i ich wymianę przy odbiorze odpadów; </w:t>
      </w:r>
    </w:p>
    <w:p w:rsidR="00971F22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Zamawiający </w:t>
      </w:r>
      <w:r w:rsidR="008845B3" w:rsidRPr="0060054D">
        <w:rPr>
          <w:rFonts w:asciiTheme="minorHAnsi" w:hAnsiTheme="minorHAnsi"/>
          <w:sz w:val="22"/>
          <w:szCs w:val="22"/>
        </w:rPr>
        <w:t xml:space="preserve"> zapewnia ważenie/liczenie prz</w:t>
      </w:r>
      <w:r w:rsidRPr="0060054D">
        <w:rPr>
          <w:rFonts w:asciiTheme="minorHAnsi" w:hAnsiTheme="minorHAnsi"/>
          <w:sz w:val="22"/>
          <w:szCs w:val="22"/>
        </w:rPr>
        <w:t>ekazywanych</w:t>
      </w:r>
      <w:r w:rsidR="008845B3" w:rsidRPr="0060054D">
        <w:rPr>
          <w:rFonts w:asciiTheme="minorHAnsi" w:hAnsiTheme="minorHAnsi"/>
          <w:sz w:val="22"/>
          <w:szCs w:val="22"/>
        </w:rPr>
        <w:t xml:space="preserve"> odpadów w obecności przedstawiciela </w:t>
      </w:r>
      <w:r w:rsidRPr="0060054D">
        <w:rPr>
          <w:rFonts w:asciiTheme="minorHAnsi" w:hAnsiTheme="minorHAnsi"/>
          <w:sz w:val="22"/>
          <w:szCs w:val="22"/>
        </w:rPr>
        <w:t>Wykonawcy</w:t>
      </w:r>
      <w:r w:rsidR="009F4D18">
        <w:rPr>
          <w:rFonts w:asciiTheme="minorHAnsi" w:hAnsiTheme="minorHAnsi"/>
          <w:sz w:val="22"/>
          <w:szCs w:val="22"/>
        </w:rPr>
        <w:t>;</w:t>
      </w:r>
      <w:r w:rsidR="008845B3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zapewnia </w:t>
      </w:r>
      <w:r w:rsidR="008845B3" w:rsidRPr="0060054D">
        <w:rPr>
          <w:rFonts w:asciiTheme="minorHAnsi" w:hAnsiTheme="minorHAnsi"/>
          <w:sz w:val="22"/>
          <w:szCs w:val="22"/>
        </w:rPr>
        <w:t xml:space="preserve"> załadunek</w:t>
      </w:r>
      <w:r w:rsidRPr="0060054D">
        <w:rPr>
          <w:rFonts w:asciiTheme="minorHAnsi" w:hAnsiTheme="minorHAnsi"/>
          <w:sz w:val="22"/>
          <w:szCs w:val="22"/>
        </w:rPr>
        <w:t xml:space="preserve"> odpadów </w:t>
      </w:r>
      <w:r w:rsidR="008845B3" w:rsidRPr="0060054D">
        <w:rPr>
          <w:rFonts w:asciiTheme="minorHAnsi" w:hAnsiTheme="minorHAnsi"/>
          <w:sz w:val="22"/>
          <w:szCs w:val="22"/>
        </w:rPr>
        <w:t xml:space="preserve">do </w:t>
      </w:r>
      <w:r w:rsidRPr="0060054D">
        <w:rPr>
          <w:rFonts w:asciiTheme="minorHAnsi" w:hAnsiTheme="minorHAnsi"/>
          <w:sz w:val="22"/>
          <w:szCs w:val="22"/>
        </w:rPr>
        <w:t xml:space="preserve">własnego </w:t>
      </w:r>
      <w:r w:rsidR="008845B3" w:rsidRPr="0060054D">
        <w:rPr>
          <w:rFonts w:asciiTheme="minorHAnsi" w:hAnsiTheme="minorHAnsi"/>
          <w:sz w:val="22"/>
          <w:szCs w:val="22"/>
        </w:rPr>
        <w:t xml:space="preserve">środka transportu. </w:t>
      </w:r>
      <w:r w:rsidR="00363835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363835" w:rsidP="001B387F">
      <w:pPr>
        <w:spacing w:after="0" w:line="240" w:lineRule="auto"/>
        <w:jc w:val="both"/>
      </w:pPr>
    </w:p>
    <w:sectPr w:rsidR="00363835" w:rsidRPr="0060054D" w:rsidSect="001B387F">
      <w:pgSz w:w="11906" w:h="16838"/>
      <w:pgMar w:top="10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6C8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2B54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162"/>
    <w:multiLevelType w:val="multilevel"/>
    <w:tmpl w:val="8E165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4" w15:restartNumberingAfterBreak="0">
    <w:nsid w:val="1B2E728B"/>
    <w:multiLevelType w:val="hybridMultilevel"/>
    <w:tmpl w:val="2B66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11"/>
    <w:multiLevelType w:val="hybridMultilevel"/>
    <w:tmpl w:val="6344BA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C72E1"/>
    <w:multiLevelType w:val="hybridMultilevel"/>
    <w:tmpl w:val="DB04A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0738D3"/>
    <w:rsid w:val="000C7290"/>
    <w:rsid w:val="000E3C7B"/>
    <w:rsid w:val="0019527A"/>
    <w:rsid w:val="001B387F"/>
    <w:rsid w:val="001E2529"/>
    <w:rsid w:val="00200868"/>
    <w:rsid w:val="002127A5"/>
    <w:rsid w:val="002201A3"/>
    <w:rsid w:val="002350DC"/>
    <w:rsid w:val="00254B59"/>
    <w:rsid w:val="00264887"/>
    <w:rsid w:val="002E5267"/>
    <w:rsid w:val="002E633C"/>
    <w:rsid w:val="002E79DC"/>
    <w:rsid w:val="002F6BE5"/>
    <w:rsid w:val="0032492E"/>
    <w:rsid w:val="00363835"/>
    <w:rsid w:val="00366105"/>
    <w:rsid w:val="00366F91"/>
    <w:rsid w:val="003B4F0F"/>
    <w:rsid w:val="003C7944"/>
    <w:rsid w:val="00417624"/>
    <w:rsid w:val="0044126F"/>
    <w:rsid w:val="0045064D"/>
    <w:rsid w:val="00497F1B"/>
    <w:rsid w:val="004C7272"/>
    <w:rsid w:val="004F6097"/>
    <w:rsid w:val="00526951"/>
    <w:rsid w:val="00593436"/>
    <w:rsid w:val="005A64FF"/>
    <w:rsid w:val="0060054D"/>
    <w:rsid w:val="006313CA"/>
    <w:rsid w:val="006654A3"/>
    <w:rsid w:val="0068707C"/>
    <w:rsid w:val="00695B17"/>
    <w:rsid w:val="006E5381"/>
    <w:rsid w:val="00737ACD"/>
    <w:rsid w:val="008038C2"/>
    <w:rsid w:val="00833802"/>
    <w:rsid w:val="00835642"/>
    <w:rsid w:val="008845B3"/>
    <w:rsid w:val="00930F4A"/>
    <w:rsid w:val="00945963"/>
    <w:rsid w:val="00971F22"/>
    <w:rsid w:val="009901A6"/>
    <w:rsid w:val="009D62ED"/>
    <w:rsid w:val="009D6520"/>
    <w:rsid w:val="009E765E"/>
    <w:rsid w:val="009F4D18"/>
    <w:rsid w:val="00A82DF7"/>
    <w:rsid w:val="00AD1009"/>
    <w:rsid w:val="00B33B43"/>
    <w:rsid w:val="00B6413A"/>
    <w:rsid w:val="00B821DD"/>
    <w:rsid w:val="00C83AB2"/>
    <w:rsid w:val="00CB052D"/>
    <w:rsid w:val="00CB59DD"/>
    <w:rsid w:val="00CE7003"/>
    <w:rsid w:val="00CF3254"/>
    <w:rsid w:val="00D115D1"/>
    <w:rsid w:val="00DE51AA"/>
    <w:rsid w:val="00E318BD"/>
    <w:rsid w:val="00E31A16"/>
    <w:rsid w:val="00E67093"/>
    <w:rsid w:val="00EC26CD"/>
    <w:rsid w:val="00EC442A"/>
    <w:rsid w:val="00F5215C"/>
    <w:rsid w:val="00F609DA"/>
    <w:rsid w:val="00FE3579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Marek Grochowski</cp:lastModifiedBy>
  <cp:revision>72</cp:revision>
  <dcterms:created xsi:type="dcterms:W3CDTF">2019-11-27T10:59:00Z</dcterms:created>
  <dcterms:modified xsi:type="dcterms:W3CDTF">2023-02-17T09:24:00Z</dcterms:modified>
</cp:coreProperties>
</file>